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9A71E0" w:rsidP="007F5375">
      <w:r>
        <w:rPr>
          <w:b/>
          <w:sz w:val="28"/>
          <w:szCs w:val="28"/>
        </w:rPr>
        <w:t>Август</w:t>
      </w:r>
      <w:r w:rsidR="000976FB">
        <w:rPr>
          <w:b/>
          <w:sz w:val="28"/>
          <w:szCs w:val="28"/>
        </w:rPr>
        <w:t>. 2 часть</w:t>
      </w:r>
      <w:r w:rsidR="00533385">
        <w:rPr>
          <w:b/>
          <w:sz w:val="28"/>
          <w:szCs w:val="28"/>
        </w:rPr>
        <w:t xml:space="preserve">. </w:t>
      </w:r>
      <w:r w:rsidR="00A43B57">
        <w:t xml:space="preserve">Священник </w:t>
      </w:r>
      <w:r>
        <w:t>Павел Жаринов в отпуске</w:t>
      </w:r>
      <w:r w:rsidR="00A43B57">
        <w:t>.</w:t>
      </w:r>
    </w:p>
    <w:p w:rsidR="00A43B57" w:rsidRDefault="00A43B57" w:rsidP="007F5375">
      <w:r>
        <w:t>Священники: ПО – Павел Островский, РК – Роман Козловский, ПЖ – Павел Жаринов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9"/>
        <w:gridCol w:w="837"/>
        <w:gridCol w:w="1654"/>
        <w:gridCol w:w="4876"/>
        <w:gridCol w:w="903"/>
      </w:tblGrid>
      <w:tr w:rsidR="002E4B7C" w:rsidTr="002E4B7C">
        <w:trPr>
          <w:jc w:val="center"/>
        </w:trPr>
        <w:tc>
          <w:tcPr>
            <w:tcW w:w="281" w:type="pct"/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14</w:t>
            </w:r>
          </w:p>
        </w:tc>
        <w:tc>
          <w:tcPr>
            <w:tcW w:w="294" w:type="pct"/>
            <w:vAlign w:val="center"/>
          </w:tcPr>
          <w:p w:rsidR="002E4B7C" w:rsidRPr="009A71E0" w:rsidRDefault="002E4B7C" w:rsidP="00F56772">
            <w:pPr>
              <w:jc w:val="center"/>
            </w:pPr>
            <w:proofErr w:type="spellStart"/>
            <w:r w:rsidRPr="009A71E0">
              <w:t>Пн</w:t>
            </w:r>
            <w:proofErr w:type="spellEnd"/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E4B7C" w:rsidRPr="002E4B7C" w:rsidRDefault="002E4B7C" w:rsidP="00F56772">
            <w:pPr>
              <w:jc w:val="center"/>
              <w:rPr>
                <w:b/>
                <w:sz w:val="28"/>
                <w:szCs w:val="28"/>
              </w:rPr>
            </w:pPr>
            <w:r w:rsidRPr="002E4B7C">
              <w:rPr>
                <w:b/>
                <w:sz w:val="28"/>
                <w:szCs w:val="28"/>
              </w:rPr>
              <w:t>Службы нет</w:t>
            </w:r>
          </w:p>
        </w:tc>
      </w:tr>
      <w:tr w:rsidR="002E4B7C" w:rsidTr="002E4B7C">
        <w:trPr>
          <w:trHeight w:val="279"/>
          <w:jc w:val="center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15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Вт</w:t>
            </w:r>
          </w:p>
        </w:tc>
        <w:tc>
          <w:tcPr>
            <w:tcW w:w="4425" w:type="pct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B7C" w:rsidRPr="009A71E0" w:rsidRDefault="002E4B7C" w:rsidP="00F56772">
            <w:pPr>
              <w:jc w:val="center"/>
            </w:pPr>
          </w:p>
        </w:tc>
      </w:tr>
      <w:tr w:rsidR="002E4B7C" w:rsidTr="002E4B7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2E4B7C" w:rsidRPr="009A71E0" w:rsidRDefault="002E4B7C" w:rsidP="00F56772">
            <w:pPr>
              <w:jc w:val="center"/>
            </w:pP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Pr="009A71E0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Pr="009A71E0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17.00</w:t>
            </w:r>
          </w:p>
        </w:tc>
        <w:tc>
          <w:tcPr>
            <w:tcW w:w="885" w:type="pct"/>
            <w:vAlign w:val="center"/>
          </w:tcPr>
          <w:p w:rsidR="002E4B7C" w:rsidRPr="009A71E0" w:rsidRDefault="002E4B7C" w:rsidP="00F56772">
            <w:pPr>
              <w:jc w:val="center"/>
            </w:pPr>
            <w:r w:rsidRPr="009A71E0">
              <w:t>Акафист</w:t>
            </w:r>
          </w:p>
        </w:tc>
        <w:tc>
          <w:tcPr>
            <w:tcW w:w="2609" w:type="pct"/>
            <w:vAlign w:val="center"/>
          </w:tcPr>
          <w:p w:rsidR="002E4B7C" w:rsidRPr="009A71E0" w:rsidRDefault="002E4B7C" w:rsidP="00F56772">
            <w:pPr>
              <w:jc w:val="center"/>
            </w:pPr>
            <w:r>
              <w:t>Акафист Пресвятой Богородице</w:t>
            </w:r>
          </w:p>
        </w:tc>
        <w:tc>
          <w:tcPr>
            <w:tcW w:w="483" w:type="pct"/>
            <w:vAlign w:val="center"/>
          </w:tcPr>
          <w:p w:rsidR="002E4B7C" w:rsidRPr="009A71E0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Pr="009A71E0" w:rsidRDefault="002E4B7C" w:rsidP="00F56772">
            <w:pPr>
              <w:jc w:val="center"/>
            </w:pPr>
            <w: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2E4B7C" w:rsidRPr="009A71E0" w:rsidRDefault="002E4B7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Pr="009A71E0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Pr="009A71E0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Align w:val="center"/>
          </w:tcPr>
          <w:p w:rsidR="002E4B7C" w:rsidRPr="002E4B7C" w:rsidRDefault="002E4B7C" w:rsidP="00F56772">
            <w:pPr>
              <w:jc w:val="center"/>
              <w:rPr>
                <w:b/>
              </w:rPr>
            </w:pPr>
            <w:r w:rsidRPr="002E4B7C">
              <w:rPr>
                <w:b/>
              </w:rPr>
              <w:t>Семь Ефесских отроков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 xml:space="preserve">Мученик </w:t>
            </w:r>
            <w:proofErr w:type="spellStart"/>
            <w:r>
              <w:t>Евсигний</w:t>
            </w:r>
            <w:proofErr w:type="spellEnd"/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Всенощное бдение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2E4B7C" w:rsidRDefault="002E4B7C" w:rsidP="00F56772">
            <w:pPr>
              <w:jc w:val="center"/>
              <w:rPr>
                <w:b/>
                <w:sz w:val="48"/>
                <w:szCs w:val="48"/>
              </w:rPr>
            </w:pPr>
            <w:r w:rsidRPr="002E4B7C">
              <w:rPr>
                <w:b/>
                <w:sz w:val="48"/>
                <w:szCs w:val="48"/>
              </w:rPr>
              <w:t>Преображение Господне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Все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Всенощное бдение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</w:rPr>
              <w:t>Святитель Митрофан Воронежский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Все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Акафист</w:t>
            </w:r>
          </w:p>
        </w:tc>
        <w:tc>
          <w:tcPr>
            <w:tcW w:w="2609" w:type="pct"/>
            <w:vAlign w:val="center"/>
          </w:tcPr>
          <w:p w:rsidR="002E4B7C" w:rsidRDefault="002E4B7C" w:rsidP="00F56772">
            <w:pPr>
              <w:jc w:val="center"/>
            </w:pPr>
            <w:r>
              <w:t>Акафист Спасителю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</w:rPr>
              <w:t>Преподобные Зосима, Савватий и Герман Соловецкие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</w:rPr>
              <w:t xml:space="preserve">Апостол </w:t>
            </w:r>
            <w:proofErr w:type="spellStart"/>
            <w:r w:rsidRPr="00D22449">
              <w:rPr>
                <w:b/>
              </w:rPr>
              <w:t>Матфий</w:t>
            </w:r>
            <w:proofErr w:type="spellEnd"/>
          </w:p>
        </w:tc>
        <w:tc>
          <w:tcPr>
            <w:tcW w:w="483" w:type="pct"/>
            <w:vAlign w:val="center"/>
          </w:tcPr>
          <w:p w:rsidR="002E4B7C" w:rsidRDefault="000D1390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Вт</w:t>
            </w: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0D1390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  <w:color w:val="FF0000"/>
              </w:rPr>
              <w:t>Собор новомучеников и исповедников Соловецких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Ср</w:t>
            </w: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Акафист</w:t>
            </w:r>
          </w:p>
        </w:tc>
        <w:tc>
          <w:tcPr>
            <w:tcW w:w="2609" w:type="pct"/>
            <w:vAlign w:val="center"/>
          </w:tcPr>
          <w:p w:rsidR="002E4B7C" w:rsidRDefault="002E4B7C" w:rsidP="00F56772">
            <w:pPr>
              <w:jc w:val="center"/>
            </w:pPr>
            <w:r>
              <w:t>Акафист святителю Николаю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2E4B7C">
        <w:trPr>
          <w:trHeight w:val="279"/>
          <w:jc w:val="center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2E4B7C" w:rsidRDefault="002E4B7C" w:rsidP="00F56772">
            <w:pPr>
              <w:jc w:val="center"/>
            </w:pPr>
            <w:r>
              <w:t>24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25" w:type="pct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B7C" w:rsidRDefault="002E4B7C" w:rsidP="00F56772">
            <w:pPr>
              <w:jc w:val="center"/>
            </w:pPr>
          </w:p>
        </w:tc>
      </w:tr>
      <w:tr w:rsidR="002E4B7C" w:rsidTr="002E4B7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2E4B7C" w:rsidRDefault="002E4B7C" w:rsidP="00F56772">
            <w:pPr>
              <w:jc w:val="center"/>
            </w:pP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0D1390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</w:rPr>
              <w:t>Отдание Преображения</w:t>
            </w:r>
          </w:p>
        </w:tc>
        <w:tc>
          <w:tcPr>
            <w:tcW w:w="483" w:type="pct"/>
            <w:vAlign w:val="center"/>
          </w:tcPr>
          <w:p w:rsidR="002E4B7C" w:rsidRDefault="000D1390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0D1390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Всенощное бдение</w:t>
            </w:r>
          </w:p>
        </w:tc>
        <w:tc>
          <w:tcPr>
            <w:tcW w:w="2609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Пророк Михей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Все</w:t>
            </w:r>
          </w:p>
        </w:tc>
        <w:bookmarkStart w:id="0" w:name="_GoBack"/>
        <w:bookmarkEnd w:id="0"/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D22449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shd w:val="clear" w:color="auto" w:fill="FFFF00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  <w:sz w:val="24"/>
                <w:szCs w:val="24"/>
              </w:rPr>
            </w:pPr>
            <w:r w:rsidRPr="00D22449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85" w:type="pct"/>
            <w:shd w:val="clear" w:color="auto" w:fill="FFFF00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  <w:sz w:val="24"/>
                <w:szCs w:val="24"/>
              </w:rPr>
            </w:pPr>
            <w:r w:rsidRPr="00D22449">
              <w:rPr>
                <w:b/>
                <w:sz w:val="24"/>
                <w:szCs w:val="24"/>
              </w:rPr>
              <w:t>Молебен</w:t>
            </w:r>
          </w:p>
        </w:tc>
        <w:tc>
          <w:tcPr>
            <w:tcW w:w="2609" w:type="pct"/>
            <w:shd w:val="clear" w:color="auto" w:fill="FFFF00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  <w:sz w:val="24"/>
                <w:szCs w:val="24"/>
              </w:rPr>
            </w:pPr>
            <w:r w:rsidRPr="00D22449">
              <w:rPr>
                <w:b/>
                <w:sz w:val="24"/>
                <w:szCs w:val="24"/>
              </w:rPr>
              <w:t>Молебен перед началом учебного года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Всенощное бдение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  <w:sz w:val="48"/>
                <w:szCs w:val="48"/>
              </w:rPr>
            </w:pPr>
            <w:r w:rsidRPr="00D22449">
              <w:rPr>
                <w:b/>
                <w:color w:val="00B0F0"/>
                <w:sz w:val="48"/>
                <w:szCs w:val="48"/>
              </w:rPr>
              <w:t>Успение Пресвятой Богородицы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Все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ПЖ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ПО, 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Мученик Диомид врач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ПЖ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Вт</w:t>
            </w: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ПЖ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</w:rPr>
            </w:pPr>
            <w:r w:rsidRPr="00D22449">
              <w:rPr>
                <w:b/>
              </w:rPr>
              <w:t xml:space="preserve">Преподобный </w:t>
            </w:r>
            <w:proofErr w:type="spellStart"/>
            <w:r w:rsidRPr="00D22449">
              <w:rPr>
                <w:b/>
              </w:rPr>
              <w:t>Алипий</w:t>
            </w:r>
            <w:proofErr w:type="spellEnd"/>
            <w:r w:rsidRPr="00D22449">
              <w:rPr>
                <w:b/>
              </w:rPr>
              <w:t xml:space="preserve"> иконописец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ПЖ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30</w:t>
            </w:r>
          </w:p>
        </w:tc>
        <w:tc>
          <w:tcPr>
            <w:tcW w:w="294" w:type="pct"/>
            <w:vMerge w:val="restart"/>
            <w:vAlign w:val="center"/>
          </w:tcPr>
          <w:p w:rsidR="002E4B7C" w:rsidRDefault="002E4B7C" w:rsidP="00F56772">
            <w:pPr>
              <w:jc w:val="center"/>
            </w:pPr>
            <w:r>
              <w:t>Ср</w:t>
            </w: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ПЖ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Акафист</w:t>
            </w:r>
          </w:p>
        </w:tc>
        <w:tc>
          <w:tcPr>
            <w:tcW w:w="2609" w:type="pct"/>
            <w:vMerge w:val="restart"/>
            <w:vAlign w:val="center"/>
          </w:tcPr>
          <w:p w:rsidR="002E4B7C" w:rsidRPr="00D22449" w:rsidRDefault="002E4B7C" w:rsidP="00F56772">
            <w:pPr>
              <w:jc w:val="center"/>
              <w:rPr>
                <w:b/>
                <w:sz w:val="32"/>
                <w:szCs w:val="32"/>
              </w:rPr>
            </w:pPr>
            <w:r w:rsidRPr="00D22449">
              <w:rPr>
                <w:b/>
                <w:color w:val="00B0F0"/>
                <w:sz w:val="32"/>
                <w:szCs w:val="32"/>
              </w:rPr>
              <w:t>Икона Богоматери «</w:t>
            </w:r>
            <w:proofErr w:type="spellStart"/>
            <w:r w:rsidRPr="00D22449">
              <w:rPr>
                <w:b/>
                <w:color w:val="00B0F0"/>
                <w:sz w:val="32"/>
                <w:szCs w:val="32"/>
              </w:rPr>
              <w:t>Всецарица</w:t>
            </w:r>
            <w:proofErr w:type="spellEnd"/>
            <w:r w:rsidRPr="00D22449">
              <w:rPr>
                <w:b/>
                <w:color w:val="00B0F0"/>
                <w:sz w:val="32"/>
                <w:szCs w:val="32"/>
              </w:rPr>
              <w:t>»</w:t>
            </w: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  <w:tr w:rsidR="002E4B7C" w:rsidTr="00F56772">
        <w:trPr>
          <w:jc w:val="center"/>
        </w:trPr>
        <w:tc>
          <w:tcPr>
            <w:tcW w:w="281" w:type="pct"/>
            <w:vAlign w:val="center"/>
          </w:tcPr>
          <w:p w:rsidR="002E4B7C" w:rsidRDefault="002E4B7C" w:rsidP="00F56772">
            <w:pPr>
              <w:jc w:val="center"/>
            </w:pPr>
            <w:r>
              <w:t>31</w:t>
            </w:r>
          </w:p>
        </w:tc>
        <w:tc>
          <w:tcPr>
            <w:tcW w:w="294" w:type="pct"/>
            <w:vAlign w:val="center"/>
          </w:tcPr>
          <w:p w:rsidR="002E4B7C" w:rsidRDefault="002E4B7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2E4B7C" w:rsidRDefault="002E4B7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E4B7C" w:rsidRDefault="002E4B7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E4B7C" w:rsidRDefault="002E4B7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E4B7C" w:rsidRDefault="002E4B7C" w:rsidP="00F56772">
            <w:pPr>
              <w:jc w:val="center"/>
            </w:pPr>
            <w:r>
              <w:t>РК</w:t>
            </w:r>
          </w:p>
        </w:tc>
      </w:tr>
    </w:tbl>
    <w:p w:rsidR="00CF77E3" w:rsidRDefault="00CF77E3"/>
    <w:p w:rsidR="00533385" w:rsidRDefault="00533385">
      <w:r>
        <w:t>Священники: ПО – Павел Островский, РК – Роман Козловский, ПЖ – Павел Жаринов</w:t>
      </w:r>
    </w:p>
    <w:sectPr w:rsidR="00533385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0D1390"/>
    <w:rsid w:val="001D1101"/>
    <w:rsid w:val="002715BC"/>
    <w:rsid w:val="00290BF8"/>
    <w:rsid w:val="002E4B7C"/>
    <w:rsid w:val="00356155"/>
    <w:rsid w:val="00533385"/>
    <w:rsid w:val="00682725"/>
    <w:rsid w:val="00695A7F"/>
    <w:rsid w:val="00891159"/>
    <w:rsid w:val="008C794F"/>
    <w:rsid w:val="009A71E0"/>
    <w:rsid w:val="00A43B57"/>
    <w:rsid w:val="00B76E4F"/>
    <w:rsid w:val="00B95AB8"/>
    <w:rsid w:val="00C442A8"/>
    <w:rsid w:val="00C7346E"/>
    <w:rsid w:val="00CF77E3"/>
    <w:rsid w:val="00D00F60"/>
    <w:rsid w:val="00D22449"/>
    <w:rsid w:val="00E24B9D"/>
    <w:rsid w:val="00F56772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A3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13</cp:revision>
  <dcterms:created xsi:type="dcterms:W3CDTF">2017-05-10T12:34:00Z</dcterms:created>
  <dcterms:modified xsi:type="dcterms:W3CDTF">2017-07-20T23:02:00Z</dcterms:modified>
</cp:coreProperties>
</file>